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bookmarkStart w:colFirst="0" w:colLast="0" w:name="yn0hq6amlz7f" w:id="0"/>
    <w:bookmarkEnd w:id="0"/>
    <w:p w:rsidR="00000000" w:rsidDel="00000000" w:rsidRDefault="00000000" w14:paraId="0000000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122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WZÓR FORMULARZA ODSTĄPIENIA OD UMOWY</w:t>
      </w:r>
    </w:p>
    <w:p w:rsidR="00000000" w:rsidDel="00000000" w:rsidRDefault="00000000" w14:paraId="0000000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84" w:lineRule="auto"/>
        <w:rPr>
          <w:b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66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(formularz ten należy wypełnić i odesłać tylko w przypadku chęci odstąpienia od umowy)</w:t>
      </w:r>
    </w:p>
    <w:p w:rsidR="00000000" w:rsidDel="00000000" w:rsidRDefault="00000000" w14:paraId="0000000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76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Adresat:</w:t>
      </w:r>
    </w:p>
    <w:p w:rsidR="00000000" w:rsidDel="00000000" w:rsidRDefault="00000000" w14:paraId="00000006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14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center"/>
        <w:ind w:left="0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</w:pPr>
      <w:r>
        <w:t>ZWROTY DO PRZETWORZENIA – GLOSEL</w:t>
      </w:r>
    </w:p>
    <w:p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/>
        <w:jc w:val="center"/>
        <w:ind w:left="0"/>
        <w:ind w:right="0"/>
        <w:ind w:firstLine="0"/>
        <w:pageBreakBefore w:val="0"/>
        <w:spacing w:before="0" w:after="0" w:line="240" w:lineRule="auto"/>
      </w:pPr>
      <w:r>
        <w:t>LIBER SA / Bee.pl</w:t>
      </w:r>
    </w:p>
    <w:p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/>
        <w:jc w:val="center"/>
        <w:ind w:left="0"/>
        <w:ind w:right="0"/>
        <w:ind w:firstLine="0"/>
        <w:pageBreakBefore w:val="0"/>
        <w:spacing w:before="0" w:after="0" w:line="240" w:lineRule="auto"/>
      </w:pPr>
      <w:r>
        <w:t>ul. Zorzy 4</w:t>
      </w:r>
    </w:p>
    <w:p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/>
        <w:jc w:val="center"/>
        <w:ind w:left="0"/>
        <w:ind w:right="0"/>
        <w:ind w:firstLine="0"/>
        <w:pageBreakBefore w:val="0"/>
        <w:spacing w:before="0" w:after="0" w:line="240" w:lineRule="auto"/>
      </w:pPr>
      <w:r>
        <w:t>05-080 Klaudyn</w:t>
      </w:r>
    </w:p>
    <w:p w:rsidR="00000000" w:rsidDel="00000000" w:rsidRDefault="00000000" w14:paraId="0000000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52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384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telefon: +48 85 674 36 19</w:t>
      </w:r>
    </w:p>
    <w:p w:rsidR="00000000" w:rsidDel="00000000" w:rsidRDefault="00000000" w14:paraId="0000000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386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sz w:val="22"/>
          <w:szCs w:val="22"/>
        </w:rPr>
        <w:t xml:space="preserve">  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e-mail: zwroty@</w:t>
      </w:r>
      <w:r w:rsidR="00000000" w:rsidDel="00000000" w:rsidRPr="00000000">
        <w:rPr>
          <w:rtl w:val="0"/>
          <w:sz w:val="22"/>
          <w:szCs w:val="22"/>
        </w:rPr>
        <w:t>bee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.pl</w:t>
      </w:r>
    </w:p>
    <w:p w:rsidR="00000000" w:rsidDel="00000000" w:rsidRDefault="00000000" w14:paraId="0000000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72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Ja ….................................................................... niniejszym informuję o moim/naszym odstąpieniu od</w:t>
      </w:r>
    </w:p>
    <w:p w:rsidR="00000000" w:rsidDel="00000000" w:rsidRDefault="00000000" w14:paraId="00000010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umowy sprzedaży następujących towarów/ treści cyfrowych/ usług cyfrowych:</w:t>
      </w:r>
    </w:p>
    <w:p w:rsidR="00000000" w:rsidDel="00000000" w:rsidRDefault="00000000" w14:paraId="0000001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242"/>
        <w:ind w:right="0"/>
        <w:ind w:hanging="242"/>
        <w:pageBreakBefore w:val="0"/>
        <w:spacing w:before="0" w:after="0" w:line="240" w:lineRule="auto"/>
        <w:tabs>
          <w:tab w:val="left" w:leader="none" w:pos="484"/>
        </w:tabs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…..........................................................................................</w:t>
      </w:r>
      <w:r w:rsidR="00000000" w:rsidDel="00000000" w:rsidRPr="00000000">
        <w:rPr>
          <w:rtl w:val="0"/>
        </w:rPr>
      </w:r>
    </w:p>
    <w:p w:rsidR="00000000" w:rsidDel="00000000" w:rsidRDefault="00000000" w14:paraId="0000001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242"/>
        <w:ind w:right="0"/>
        <w:ind w:hanging="242"/>
        <w:pageBreakBefore w:val="0"/>
        <w:spacing w:before="0" w:after="0" w:line="240" w:lineRule="auto"/>
        <w:tabs>
          <w:tab w:val="left" w:leader="none" w:pos="484"/>
        </w:tabs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…..........................................................................................</w:t>
      </w:r>
      <w:r w:rsidR="00000000" w:rsidDel="00000000" w:rsidRPr="00000000">
        <w:rPr>
          <w:rtl w:val="0"/>
        </w:rPr>
      </w:r>
    </w:p>
    <w:p w:rsidR="00000000" w:rsidDel="00000000" w:rsidRDefault="00000000" w14:paraId="0000001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242"/>
        <w:ind w:right="0"/>
        <w:ind w:hanging="242"/>
        <w:pageBreakBefore w:val="0"/>
        <w:spacing w:before="0" w:after="0" w:line="240" w:lineRule="auto"/>
        <w:tabs>
          <w:tab w:val="left" w:leader="none" w:pos="484"/>
        </w:tabs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…..........................................................................................</w:t>
      </w: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242"/>
        <w:ind w:right="0"/>
        <w:ind w:hanging="242"/>
        <w:pageBreakBefore w:val="0"/>
        <w:spacing w:before="0" w:after="0" w:line="240" w:lineRule="auto"/>
        <w:tabs>
          <w:tab w:val="left" w:leader="none" w:pos="484"/>
        </w:tabs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…..........................................................................................</w:t>
      </w:r>
      <w:r w:rsidR="00000000" w:rsidDel="00000000" w:rsidRPr="00000000">
        <w:rPr>
          <w:rtl w:val="0"/>
        </w:rPr>
      </w:r>
    </w:p>
    <w:p w:rsidR="00000000" w:rsidDel="00000000" w:rsidRDefault="00000000" w14:paraId="0000001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242"/>
        <w:ind w:right="0"/>
        <w:ind w:hanging="242"/>
        <w:pageBreakBefore w:val="0"/>
        <w:spacing w:before="0" w:after="0" w:line="240" w:lineRule="auto"/>
        <w:tabs>
          <w:tab w:val="left" w:leader="none" w:pos="484"/>
        </w:tabs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…..........................................................................................</w:t>
      </w:r>
      <w:r w:rsidR="00000000" w:rsidDel="00000000" w:rsidRPr="00000000">
        <w:rPr>
          <w:rtl w:val="0"/>
        </w:rPr>
      </w:r>
    </w:p>
    <w:p w:rsidR="00000000" w:rsidDel="00000000" w:rsidRDefault="00000000" w14:paraId="00000016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28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7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"/>
        <w:ind w:right="0"/>
        <w:ind w:firstLine="0"/>
        <w:pageBreakBefore w:val="0"/>
        <w:spacing w:before="0" w:after="0" w:line="240" w:lineRule="auto"/>
        <w:rPr>
          <w:b w:val="0"/>
          <w:i w:val="0"/>
          <w:u w:val="singl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singl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Dane dotyczące zamówienia</w:t>
      </w:r>
    </w:p>
    <w:p w:rsidR="00000000" w:rsidDel="00000000" w:rsidRDefault="00000000" w14:paraId="00000018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Data odbioru: ….................................................</w:t>
      </w:r>
    </w:p>
    <w:p w:rsidR="00000000" w:rsidDel="00000000" w:rsidRDefault="00000000" w14:paraId="0000001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Imię i nazwisko konsumenta: …...........................................................</w:t>
      </w:r>
    </w:p>
    <w:p w:rsidR="00000000" w:rsidDel="00000000" w:rsidRDefault="00000000" w14:paraId="0000001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Numer zamówienia: …....................................</w:t>
      </w:r>
    </w:p>
    <w:p w:rsidR="00000000" w:rsidDel="00000000" w:rsidRDefault="00000000" w14:paraId="0000001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both"/>
        <w:ind w:left="2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Informujemy, że zwrot środków jest co do zasady dokonywany w taki sam sposób, w jaki dokonali Państwo zapłaty. Jeżeli chcą Państwo wybrać inny sposób zwrotu bądź zmienić dane do zwrotu, prosimy o wypełnienie odpowiednich pozycji w tabeli poniżej.</w:t>
      </w:r>
    </w:p>
    <w:p w:rsidR="00000000" w:rsidDel="00000000" w:rsidRDefault="00000000" w14:paraId="0000001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both"/>
        <w:ind w:left="2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both"/>
        <w:ind w:left="2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tbl>
      <w:tblPr>
        <w:tblW w:w="9771.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left"/>
        <w:tblInd w:w="2" w:type="dxa"/>
        <w:tblStyle w:val="Table1"/>
        <w:tblLook w:val="400"/>
      </w:tblPr>
      <w:tblGrid>
        <w:gridCol w:w="4813"/>
        <w:gridCol w:w="4958"/>
      </w:tblGrid>
      <w:tblGridChange w:id="0">
        <w:tblGrid>
          <w:gridCol w:w="4813"/>
          <w:gridCol w:w="4958"/>
        </w:tblGrid>
      </w:tblGridChange>
      <w:tr>
        <w:trPr>
          <w:cantSplit w:val="0"/>
          <w:tblHeader w:val="0"/>
        </w:trPr>
        <w:tc>
          <w:tcPr/>
          <w:p w:rsidR="00000000" w:rsidDel="00000000" w:rsidRDefault="00000000" w14:paraId="0000001F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0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 xml:space="preserve">Dokonałem/-am </w:t>
            </w:r>
            <w:r w:rsidR="00000000" w:rsidDel="00000000" w:rsidRPr="00000000">
              <w:rPr>
                <w:rtl w:val="0"/>
                <w:b w:val="0"/>
                <w:i w:val="0"/>
                <w:u w:val="singl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>płatności on-line</w:t>
            </w:r>
            <w:r w:rsidR="00000000" w:rsidDel="00000000" w:rsidRPr="00000000">
              <w:rPr>
                <w:rtl w:val="0"/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 xml:space="preserve"> i chcę otrzymać zwrot środków na inne konto niż to, z którego dokonywałem/-am płatności</w:t>
            </w:r>
          </w:p>
          <w:p w:rsidR="00000000" w:rsidDel="00000000" w:rsidRDefault="00000000" w14:paraId="00000021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22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3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>Nr konta: 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24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5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 xml:space="preserve">Dokonałem/-am </w:t>
            </w:r>
            <w:r w:rsidR="00000000" w:rsidDel="00000000" w:rsidRPr="00000000">
              <w:rPr>
                <w:rtl w:val="0"/>
                <w:b w:val="0"/>
                <w:i w:val="0"/>
                <w:u w:val="singl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>płatności innej niż on-line</w:t>
            </w:r>
            <w:r w:rsidR="00000000" w:rsidDel="00000000" w:rsidRPr="00000000">
              <w:rPr>
                <w:rtl w:val="0"/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 xml:space="preserve"> i chcę otrzymać zwrot środków na rachunek bankowy</w:t>
            </w:r>
          </w:p>
          <w:p w:rsidR="00000000" w:rsidDel="00000000" w:rsidRDefault="00000000" w14:paraId="00000026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27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8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>Nr konta: …………………………………………….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29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A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 xml:space="preserve">Dokonałem </w:t>
            </w:r>
            <w:r w:rsidR="00000000" w:rsidDel="00000000" w:rsidRPr="00000000">
              <w:rPr>
                <w:rtl w:val="0"/>
                <w:b w:val="0"/>
                <w:i w:val="0"/>
                <w:u w:val="singl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>płatności innej niż on-line</w:t>
            </w:r>
            <w:r w:rsidR="00000000" w:rsidDel="00000000" w:rsidRPr="00000000">
              <w:rPr>
                <w:rtl w:val="0"/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 xml:space="preserve"> i chcę zmienić dane do zwrotu środków</w:t>
            </w:r>
          </w:p>
          <w:p w:rsidR="00000000" w:rsidDel="00000000" w:rsidRDefault="00000000" w14:paraId="0000002B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2C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D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>Adres: ……………………………………………….</w:t>
            </w:r>
          </w:p>
          <w:p w:rsidR="00000000" w:rsidDel="00000000" w:rsidRDefault="00000000" w14:paraId="0000002E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both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  <w:b w:val="0"/>
                <w:i w:val="0"/>
                <w:u w:val="none"/>
                <w:strike w:val="0"/>
                <w:color w:val="000000"/>
                <w:rFonts w:ascii="Times New Roman" w:cs="Times New Roman" w:eastAsia="Times New Roman" w:hAnsi="Times New Roman"/>
                <w:sz w:val="22"/>
                <w:szCs w:val="22"/>
                <w:smallCaps w:val="0"/>
                <w:shd w:fill="auto" w:val="clear"/>
              </w:rPr>
              <w:t>………………………………………………………</w:t>
            </w:r>
          </w:p>
        </w:tc>
      </w:tr>
    </w:tbl>
    <w:p w:rsidR="00000000" w:rsidDel="00000000" w:rsidRDefault="00000000" w14:paraId="0000002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both"/>
        <w:ind w:left="2"/>
        <w:ind w:right="0"/>
        <w:ind w:firstLine="0"/>
        <w:pageBreakBefore w:val="0"/>
        <w:spacing w:before="0" w:after="0" w:line="240" w:lineRule="auto"/>
        <w:rPr>
          <w:b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0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2268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3"/>
          <w:szCs w:val="23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3"/>
          <w:szCs w:val="23"/>
          <w:smallCaps w:val="0"/>
          <w:shd w:fill="auto" w:val="clear"/>
        </w:rPr>
        <w:t>Podpis konsumenta: ................................................................................................</w:t>
      </w:r>
    </w:p>
    <w:p w:rsidR="00000000" w:rsidDel="00000000" w:rsidRDefault="00000000" w14:paraId="0000003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14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424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3"/>
          <w:szCs w:val="23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3"/>
          <w:szCs w:val="23"/>
          <w:smallCaps w:val="0"/>
          <w:shd w:fill="auto" w:val="clear"/>
        </w:rPr>
        <w:t>(tylko jeżeli formularz jest przesyłany w wersji papierowej)</w:t>
      </w:r>
    </w:p>
    <w:p w:rsidR="00000000" w:rsidDel="00000000" w:rsidRDefault="00000000" w14:paraId="0000003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290" w:lineRule="auto"/>
        <w:rPr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5402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Calibri" w:cs="Calibri" w:eastAsia="Calibri" w:hAnsi="Calibri"/>
          <w:sz w:val="20"/>
          <w:szCs w:val="20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shd w:fill="auto" w:val="clear"/>
        </w:rPr>
        <w:t>Data wypełnienia: …..........................................</w:t>
      </w:r>
      <w:r w:rsidR="00000000" w:rsidDel="00000000" w:rsidRPr="00000000">
        <w:rPr>
          <w:rtl w:val="0"/>
        </w:rPr>
      </w:r>
    </w:p>
    <w:sectPr>
      <w:pgNumType w:start="1"/>
      <w:pgSz w:w="12240" w:h="15840" w:orient="portrait"/>
      <w:pgMar w:left="1077" w:right="1077" w:top="1077" w:bottom="1077" w:header="708" w:footer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Georgia"/>
  <w:font w:name="Times New Roman"/>
  <w:font w:name="Calibri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decimal"/>
      <w:lvlText w:val="%1."/>
      <w:start w:val="1"/>
      <w:rPr/>
      <w:pPr>
        <w:ind w:left="0"/>
        <w:ind w:firstLine="0"/>
      </w:pPr>
      <w:lvlJc w:val="left"/>
    </w:lvl>
    <w:lvl w:ilvl="1">
      <w:numFmt w:val="decimal"/>
      <w:lvlText w:val="%2."/>
      <w:start w:val="1"/>
      <w:rPr/>
      <w:pPr>
        <w:ind w:left="1080"/>
        <w:ind w:hanging="360"/>
      </w:pPr>
      <w:lvlJc w:val="left"/>
    </w:lvl>
    <w:lvl w:ilvl="2">
      <w:numFmt w:val="decimal"/>
      <w:lvlText w:val="%3."/>
      <w:start w:val="1"/>
      <w:rPr/>
      <w:pPr>
        <w:ind w:left="1440"/>
        <w:ind w:hanging="360"/>
      </w:pPr>
      <w:lvlJc w:val="left"/>
    </w:lvl>
    <w:lvl w:ilvl="3">
      <w:numFmt w:val="decimal"/>
      <w:lvlText w:val="%4."/>
      <w:start w:val="1"/>
      <w:rPr/>
      <w:pPr>
        <w:ind w:left="1800"/>
        <w:ind w:hanging="360"/>
      </w:pPr>
      <w:lvlJc w:val="left"/>
    </w:lvl>
    <w:lvl w:ilvl="4">
      <w:numFmt w:val="decimal"/>
      <w:lvlText w:val="%5."/>
      <w:start w:val="1"/>
      <w:rPr/>
      <w:pPr>
        <w:ind w:left="2160"/>
        <w:ind w:hanging="360"/>
      </w:pPr>
      <w:lvlJc w:val="left"/>
    </w:lvl>
    <w:lvl w:ilvl="5">
      <w:numFmt w:val="decimal"/>
      <w:lvlText w:val="%6."/>
      <w:start w:val="1"/>
      <w:rPr/>
      <w:pPr>
        <w:ind w:left="2520"/>
        <w:ind w:hanging="360"/>
      </w:pPr>
      <w:lvlJc w:val="left"/>
    </w:lvl>
    <w:lvl w:ilvl="6">
      <w:numFmt w:val="decimal"/>
      <w:lvlText w:val="%7."/>
      <w:start w:val="1"/>
      <w:rPr/>
      <w:pPr>
        <w:ind w:left="2880"/>
        <w:ind w:hanging="360"/>
      </w:pPr>
      <w:lvlJc w:val="left"/>
    </w:lvl>
    <w:lvl w:ilvl="7">
      <w:numFmt w:val="decimal"/>
      <w:lvlText w:val="%8."/>
      <w:start w:val="1"/>
      <w:rPr/>
      <w:pPr>
        <w:ind w:left="3240"/>
        <w:ind w:hanging="360"/>
      </w:pPr>
      <w:lvlJc w:val="left"/>
    </w:lvl>
    <w:lvl w:ilvl="8">
      <w:numFmt w:val="decimal"/>
      <w:lvlText w:val="%9."/>
      <w:start w:val="1"/>
      <w:rPr/>
      <w:pPr>
        <w:ind w:left="3600"/>
        <w:ind w:hanging="360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num w:numId="1">
    <w:abstractNumId w:val="1"/>
  </w:num>
  <w:num w:numId="10121982">
    <w:abstractNumId w:val="10121982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